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E604E5" w:rsidRPr="00E604E5" w:rsidRDefault="00E604E5" w:rsidP="00E604E5">
      <w:pPr>
        <w:bidi w:val="0"/>
      </w:pPr>
      <w:r w:rsidRPr="00E604E5">
        <w:fldChar w:fldCharType="begin"/>
      </w:r>
      <w:r w:rsidRPr="00E604E5">
        <w:instrText xml:space="preserve"> HYPERLINK "http://genealogy.org.il/2013/12/09/enjoying-igra-occupation-databases-esther-rechtschafner/" \o "Enjoying the IGRA  Occupation Databases, by Esther Rechtschafner" </w:instrText>
      </w:r>
      <w:r w:rsidRPr="00E604E5">
        <w:fldChar w:fldCharType="separate"/>
      </w:r>
      <w:r w:rsidRPr="00E604E5">
        <w:rPr>
          <w:rStyle w:val="Hyperlink"/>
        </w:rPr>
        <w:t>Enjoying the IGRA Occupation Databases, by Esther Rechtschafner</w:t>
      </w:r>
      <w:r w:rsidRPr="00E604E5">
        <w:fldChar w:fldCharType="end"/>
      </w:r>
    </w:p>
    <w:p w:rsidR="00E604E5" w:rsidRPr="00E604E5" w:rsidRDefault="00E604E5" w:rsidP="00E604E5">
      <w:pPr>
        <w:bidi w:val="0"/>
      </w:pPr>
      <w:r w:rsidRPr="00E604E5">
        <w:rPr>
          <w:i/>
          <w:iCs/>
        </w:rPr>
        <w:t xml:space="preserve">By </w:t>
      </w:r>
      <w:hyperlink r:id="rId5" w:tooltip="Posts by Carol Hoffman" w:history="1">
        <w:r w:rsidRPr="00E604E5">
          <w:rPr>
            <w:rStyle w:val="Hyperlink"/>
            <w:i/>
            <w:iCs/>
          </w:rPr>
          <w:t>Carol Hoffman</w:t>
        </w:r>
      </w:hyperlink>
      <w:r w:rsidRPr="00E604E5">
        <w:rPr>
          <w:i/>
          <w:iCs/>
        </w:rPr>
        <w:t xml:space="preserve"> </w:t>
      </w:r>
      <w:proofErr w:type="gramStart"/>
      <w:r w:rsidRPr="00E604E5">
        <w:rPr>
          <w:i/>
          <w:iCs/>
        </w:rPr>
        <w:t>On</w:t>
      </w:r>
      <w:proofErr w:type="gramEnd"/>
      <w:r w:rsidRPr="00E604E5">
        <w:rPr>
          <w:i/>
          <w:iCs/>
        </w:rPr>
        <w:t xml:space="preserve"> December 9, 2013 · </w:t>
      </w:r>
      <w:hyperlink r:id="rId6" w:anchor="wp-comments" w:history="1">
        <w:r w:rsidRPr="00E604E5">
          <w:rPr>
            <w:rStyle w:val="Hyperlink"/>
            <w:i/>
            <w:iCs/>
          </w:rPr>
          <w:t>Add Comment</w:t>
        </w:r>
      </w:hyperlink>
      <w:r w:rsidRPr="00E604E5">
        <w:rPr>
          <w:i/>
          <w:iCs/>
        </w:rPr>
        <w:t xml:space="preserve"> · In </w:t>
      </w:r>
      <w:hyperlink r:id="rId7" w:tooltip="View all posts in Article" w:history="1">
        <w:r w:rsidRPr="00E604E5">
          <w:rPr>
            <w:rStyle w:val="Hyperlink"/>
            <w:i/>
            <w:iCs/>
          </w:rPr>
          <w:t>Article</w:t>
        </w:r>
      </w:hyperlink>
      <w:r w:rsidRPr="00E604E5">
        <w:rPr>
          <w:i/>
          <w:iCs/>
        </w:rPr>
        <w:t xml:space="preserve"> </w:t>
      </w:r>
    </w:p>
    <w:p w:rsidR="00E604E5" w:rsidRPr="00E604E5" w:rsidRDefault="00E604E5" w:rsidP="00E604E5">
      <w:pPr>
        <w:bidi w:val="0"/>
      </w:pPr>
      <w:r w:rsidRPr="00E604E5">
        <w:drawing>
          <wp:inline distT="0" distB="0" distL="0" distR="0" wp14:anchorId="215D18A1" wp14:editId="0B868BD1">
            <wp:extent cx="952500" cy="952500"/>
            <wp:effectExtent l="0" t="0" r="0" b="0"/>
            <wp:docPr id="3" name="תמונה 3" descr="Esther Rechtschafner">
              <a:hlinkClick xmlns:a="http://schemas.openxmlformats.org/drawingml/2006/main" r:id="rId6" tooltip="Link To Enjoying the IGRA  Occupation Databases, by Esther Rechtschafn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her Rechtschaf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604E5" w:rsidRPr="00E604E5" w:rsidRDefault="00E604E5" w:rsidP="00E604E5">
      <w:pPr>
        <w:bidi w:val="0"/>
      </w:pPr>
      <w:r w:rsidRPr="00E604E5">
        <w:t xml:space="preserve">Recently, I was checking family names on the some of the various IGRA databases.  My father had relatives, from the </w:t>
      </w:r>
      <w:proofErr w:type="spellStart"/>
      <w:r w:rsidRPr="00E604E5">
        <w:t>H.Gerschman</w:t>
      </w:r>
      <w:proofErr w:type="spellEnd"/>
      <w:r w:rsidRPr="00E604E5">
        <w:t xml:space="preserve"> family who had come on Aliyah from Vitebsk close to a hundred years ago, and also about eighty years ago. </w:t>
      </w:r>
      <w:r w:rsidRPr="00E604E5">
        <w:drawing>
          <wp:inline distT="0" distB="0" distL="0" distR="0" wp14:anchorId="43AE94A9" wp14:editId="1B89F907">
            <wp:extent cx="1428750" cy="1428750"/>
            <wp:effectExtent l="0" t="0" r="0" b="0"/>
            <wp:docPr id="2" name="תמונה 2" descr="Dov Ber Herschman ז&quot;ל from Vitebsk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v Ber Herschman ז&quot;ל from Vitebsky">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E604E5">
        <w:t>When I came on Aliyah, I was lucky enough to meet some family members who were still alive. The others were just beloved names to me.</w:t>
      </w:r>
    </w:p>
    <w:p w:rsidR="00E604E5" w:rsidRPr="00E604E5" w:rsidRDefault="00E604E5" w:rsidP="00E604E5">
      <w:pPr>
        <w:bidi w:val="0"/>
      </w:pPr>
      <w:r w:rsidRPr="00E604E5">
        <w:t xml:space="preserve">Knowing that my father’s uncle </w:t>
      </w:r>
      <w:proofErr w:type="spellStart"/>
      <w:r w:rsidRPr="00E604E5">
        <w:t>Matiyhu</w:t>
      </w:r>
      <w:proofErr w:type="spellEnd"/>
      <w:r w:rsidRPr="00E604E5">
        <w:t xml:space="preserve"> </w:t>
      </w:r>
      <w:proofErr w:type="spellStart"/>
      <w:r w:rsidRPr="00E604E5">
        <w:t>Gerschman</w:t>
      </w:r>
      <w:proofErr w:type="spellEnd"/>
      <w:r w:rsidRPr="00E604E5">
        <w:t xml:space="preserve"> was a lawyer-judge, I decided to try a database that might contain such information. I was thrilled when the first name that I noticed was, indeed, his name!  A continuing search brought up information about his wife Devora – who was one of the first Israeli choreographers – and about their son Dov – who lost his life in the blowing up of a bridge, before Israeli Independence). I found the names of my father’s cousin Yitzchak Herschman and his wife Ava. I even found some proof of the story about how her parents were killed in the </w:t>
      </w:r>
      <w:proofErr w:type="spellStart"/>
      <w:r w:rsidRPr="00E604E5">
        <w:t>Shoah</w:t>
      </w:r>
      <w:proofErr w:type="spellEnd"/>
      <w:r w:rsidRPr="00E604E5">
        <w:t>: They had gone back to Vilna to sell their property. This was mentioned in connection with one of Ava’s court cases.</w:t>
      </w:r>
    </w:p>
    <w:p w:rsidR="00E604E5" w:rsidRPr="00E604E5" w:rsidRDefault="00E604E5" w:rsidP="00E604E5">
      <w:pPr>
        <w:bidi w:val="0"/>
      </w:pPr>
      <w:r w:rsidRPr="00E604E5">
        <w:t>Finally I had written proof of family stories I had heard and I realized that I now had official documentation that these storied people had existed, and that they had even done something to help in the development of the country.</w:t>
      </w:r>
    </w:p>
    <w:p w:rsidR="00E604E5" w:rsidRPr="00E604E5" w:rsidRDefault="00E604E5" w:rsidP="00E604E5">
      <w:pPr>
        <w:bidi w:val="0"/>
      </w:pPr>
      <w:r w:rsidRPr="00E604E5">
        <w:t xml:space="preserve">These databases are so helpful and </w:t>
      </w:r>
      <w:proofErr w:type="gramStart"/>
      <w:r w:rsidRPr="00E604E5">
        <w:t>interesting,</w:t>
      </w:r>
      <w:proofErr w:type="gramEnd"/>
      <w:r w:rsidRPr="00E604E5">
        <w:t xml:space="preserve"> I decided to continue to check them out. It is interesting to see what occupations people worked at, in </w:t>
      </w:r>
      <w:proofErr w:type="spellStart"/>
      <w:r w:rsidRPr="00E604E5">
        <w:t>Eretz</w:t>
      </w:r>
      <w:proofErr w:type="spellEnd"/>
      <w:r w:rsidRPr="00E604E5">
        <w:t xml:space="preserve"> Israel, so long ago.</w:t>
      </w:r>
    </w:p>
    <w:p w:rsidR="00E604E5" w:rsidRPr="00E604E5" w:rsidRDefault="00E604E5" w:rsidP="00E604E5">
      <w:pPr>
        <w:bidi w:val="0"/>
      </w:pPr>
      <w:r w:rsidRPr="00E604E5">
        <w:t>The databases gelled with what I had studied in Israeli History. I was under the impression that a majority of people in Israel had worked in agriculture, as merchants and/or in trades. I was pleasantly surprised just to notice the names of the various databases, which showed the various occupations. Interestingly, it is possible to see the history of the development of various occupations in the country by the dates indicated on these databases. Needless to say, there are also databases with the names of people who gave their lives for the defense of the country.</w:t>
      </w:r>
    </w:p>
    <w:p w:rsidR="00E604E5" w:rsidRPr="00E604E5" w:rsidRDefault="00E604E5" w:rsidP="00E604E5">
      <w:pPr>
        <w:bidi w:val="0"/>
      </w:pPr>
      <w:r w:rsidRPr="00E604E5">
        <w:lastRenderedPageBreak/>
        <w:t>Many databases even contain various fields of information, such as: the place and date of birth, parents and/or spouse’s names, Aliyah, education, prior employment/address and sometimes even a picture. Consequently, it is possible to learn a great deal about the life of a particular person.</w:t>
      </w:r>
    </w:p>
    <w:p w:rsidR="00E604E5" w:rsidRPr="00E604E5" w:rsidRDefault="00E604E5" w:rsidP="00E604E5">
      <w:pPr>
        <w:bidi w:val="0"/>
      </w:pPr>
      <w:r w:rsidRPr="00E604E5">
        <w:t xml:space="preserve">I found family names of people with whom I actually am now acquainted, and in some cases I might have found the names of relatives of those acquaintances. Certainly this is true in the case of a few of my ex-students who had mentioned that their family had been in </w:t>
      </w:r>
      <w:proofErr w:type="spellStart"/>
      <w:r w:rsidRPr="00E604E5">
        <w:t>Eretz</w:t>
      </w:r>
      <w:proofErr w:type="spellEnd"/>
      <w:r w:rsidRPr="00E604E5">
        <w:t xml:space="preserve"> </w:t>
      </w:r>
      <w:proofErr w:type="spellStart"/>
      <w:r w:rsidRPr="00E604E5">
        <w:t>Yisrael</w:t>
      </w:r>
      <w:proofErr w:type="spellEnd"/>
      <w:r w:rsidRPr="00E604E5">
        <w:t xml:space="preserve"> for some generations.</w:t>
      </w:r>
    </w:p>
    <w:p w:rsidR="00E604E5" w:rsidRPr="00E604E5" w:rsidRDefault="00E604E5" w:rsidP="00E604E5">
      <w:pPr>
        <w:bidi w:val="0"/>
      </w:pPr>
      <w:r w:rsidRPr="00E604E5">
        <w:t>It was interesting to note that some of the professional databases also include the names of important Arabs. These lists cover the period of British occupation until present times.</w:t>
      </w:r>
    </w:p>
    <w:p w:rsidR="00E604E5" w:rsidRPr="00E604E5" w:rsidRDefault="00E604E5" w:rsidP="00E604E5">
      <w:pPr>
        <w:bidi w:val="0"/>
      </w:pPr>
      <w:r w:rsidRPr="00E604E5">
        <w:t xml:space="preserve">Information about all these </w:t>
      </w:r>
      <w:proofErr w:type="spellStart"/>
      <w:r w:rsidRPr="00E604E5">
        <w:t>Aliyot</w:t>
      </w:r>
      <w:proofErr w:type="spellEnd"/>
      <w:r w:rsidRPr="00E604E5">
        <w:t xml:space="preserve"> can be found in the Wikipedia and in The Encyclopedia </w:t>
      </w:r>
      <w:proofErr w:type="spellStart"/>
      <w:r w:rsidRPr="00E604E5">
        <w:t>Judaica</w:t>
      </w:r>
      <w:proofErr w:type="spellEnd"/>
      <w:r w:rsidRPr="00E604E5">
        <w:t>.</w:t>
      </w:r>
    </w:p>
    <w:p w:rsidR="00E604E5" w:rsidRPr="00E604E5" w:rsidRDefault="00E604E5" w:rsidP="00E604E5">
      <w:pPr>
        <w:bidi w:val="0"/>
      </w:pPr>
      <w:r w:rsidRPr="00E604E5">
        <w:t>List of Databases dealing with occupations/professions in the ALL ISRAEL DATABASE of IGRA as of September 2013:</w:t>
      </w:r>
    </w:p>
    <w:p w:rsidR="00E604E5" w:rsidRPr="00E604E5" w:rsidRDefault="00E604E5" w:rsidP="00E604E5">
      <w:pPr>
        <w:bidi w:val="0"/>
      </w:pPr>
      <w:r w:rsidRPr="00E604E5">
        <w:t>Nurse Certification 1923-1948</w:t>
      </w:r>
      <w:r w:rsidRPr="00E604E5">
        <w:br/>
        <w:t xml:space="preserve">List of Teachers of the </w:t>
      </w:r>
      <w:proofErr w:type="spellStart"/>
      <w:r w:rsidRPr="00E604E5">
        <w:t>Histadrut</w:t>
      </w:r>
      <w:proofErr w:type="spellEnd"/>
      <w:r w:rsidRPr="00E604E5">
        <w:t xml:space="preserve"> Teacher’s  Center </w:t>
      </w:r>
      <w:proofErr w:type="spellStart"/>
      <w:r w:rsidRPr="00E604E5">
        <w:t>Eretz</w:t>
      </w:r>
      <w:proofErr w:type="spellEnd"/>
      <w:r w:rsidRPr="00E604E5">
        <w:t xml:space="preserve"> Israel 1930-31</w:t>
      </w:r>
      <w:r w:rsidRPr="00E604E5">
        <w:br/>
        <w:t xml:space="preserve">Members in Agricultural Organizations in Petah </w:t>
      </w:r>
      <w:proofErr w:type="spellStart"/>
      <w:r w:rsidRPr="00E604E5">
        <w:t>Tikva</w:t>
      </w:r>
      <w:proofErr w:type="spellEnd"/>
      <w:r w:rsidRPr="00E604E5">
        <w:t xml:space="preserve"> 1931-1936</w:t>
      </w:r>
      <w:r w:rsidRPr="00E604E5">
        <w:br/>
        <w:t xml:space="preserve">List of Guards in Petah </w:t>
      </w:r>
      <w:proofErr w:type="spellStart"/>
      <w:r w:rsidRPr="00E604E5">
        <w:t>Tikva</w:t>
      </w:r>
      <w:proofErr w:type="spellEnd"/>
      <w:r w:rsidRPr="00E604E5">
        <w:t xml:space="preserve"> 1938</w:t>
      </w:r>
      <w:r w:rsidRPr="00E604E5">
        <w:br/>
        <w:t xml:space="preserve">Members of </w:t>
      </w:r>
      <w:proofErr w:type="spellStart"/>
      <w:r w:rsidRPr="00E604E5">
        <w:rPr>
          <w:i/>
          <w:iCs/>
        </w:rPr>
        <w:t>Histadrut</w:t>
      </w:r>
      <w:proofErr w:type="spellEnd"/>
      <w:r w:rsidRPr="00E604E5">
        <w:rPr>
          <w:i/>
          <w:iCs/>
        </w:rPr>
        <w:t xml:space="preserve"> </w:t>
      </w:r>
      <w:proofErr w:type="spellStart"/>
      <w:r w:rsidRPr="00E604E5">
        <w:rPr>
          <w:i/>
          <w:iCs/>
        </w:rPr>
        <w:t>Hamorim</w:t>
      </w:r>
      <w:proofErr w:type="spellEnd"/>
      <w:r w:rsidRPr="00E604E5">
        <w:t xml:space="preserve"> (Teachers’ Council) 1939</w:t>
      </w:r>
      <w:r w:rsidRPr="00E604E5">
        <w:br/>
        <w:t xml:space="preserve">List of Teachers of the Dept. of Education of </w:t>
      </w:r>
      <w:proofErr w:type="spellStart"/>
      <w:r w:rsidRPr="00E604E5">
        <w:rPr>
          <w:i/>
          <w:iCs/>
        </w:rPr>
        <w:t>Havaad</w:t>
      </w:r>
      <w:proofErr w:type="spellEnd"/>
      <w:r w:rsidRPr="00E604E5">
        <w:rPr>
          <w:i/>
          <w:iCs/>
        </w:rPr>
        <w:t xml:space="preserve"> </w:t>
      </w:r>
      <w:proofErr w:type="spellStart"/>
      <w:r w:rsidRPr="00E604E5">
        <w:rPr>
          <w:i/>
          <w:iCs/>
        </w:rPr>
        <w:t>HaLeumi</w:t>
      </w:r>
      <w:proofErr w:type="spellEnd"/>
      <w:r w:rsidRPr="00E604E5">
        <w:t xml:space="preserve"> 1940</w:t>
      </w:r>
      <w:r w:rsidRPr="00E604E5">
        <w:br/>
        <w:t xml:space="preserve">Short List of the Governmental Departments of Government Clerks of the Government of Palestine that are in Direct Contact with the Jewish </w:t>
      </w:r>
      <w:proofErr w:type="spellStart"/>
      <w:r w:rsidRPr="00E604E5">
        <w:t>Ishuv</w:t>
      </w:r>
      <w:proofErr w:type="spellEnd"/>
      <w:r w:rsidRPr="00E604E5">
        <w:t xml:space="preserve"> 1940-41</w:t>
      </w:r>
      <w:r w:rsidRPr="00E604E5">
        <w:br/>
        <w:t xml:space="preserve">Partial Index of Workers’ Forms from the Association of </w:t>
      </w:r>
      <w:proofErr w:type="spellStart"/>
      <w:r w:rsidRPr="00E604E5">
        <w:t>Eretz</w:t>
      </w:r>
      <w:proofErr w:type="spellEnd"/>
      <w:r w:rsidRPr="00E604E5">
        <w:t xml:space="preserve"> Israel Diamond Industry found in the Netanya Municipal Archives 1942-1946</w:t>
      </w:r>
      <w:r w:rsidRPr="00E604E5">
        <w:br/>
        <w:t>Registered Doctors 1948-1957</w:t>
      </w:r>
      <w:r w:rsidRPr="00E604E5">
        <w:br/>
        <w:t>Registered Nurses 1948-1952</w:t>
      </w:r>
      <w:r w:rsidRPr="00E604E5">
        <w:br/>
      </w:r>
      <w:proofErr w:type="spellStart"/>
      <w:r w:rsidRPr="00E604E5">
        <w:t>Histadrut</w:t>
      </w:r>
      <w:proofErr w:type="spellEnd"/>
      <w:r w:rsidRPr="00E604E5">
        <w:t xml:space="preserve"> Teachers who died 1949-51</w:t>
      </w:r>
      <w:r w:rsidRPr="00E604E5">
        <w:br/>
        <w:t>Practical Nurses 1951-52</w:t>
      </w:r>
      <w:r w:rsidRPr="00E604E5">
        <w:br/>
        <w:t>Notaries in 1955-56</w:t>
      </w:r>
      <w:r w:rsidRPr="00E604E5">
        <w:br/>
        <w:t>List of registered accountants 1955-56</w:t>
      </w:r>
      <w:r w:rsidRPr="00E604E5">
        <w:br/>
        <w:t>List of Persons Authorized to Act as Lawyers in Civil Courts in 1956</w:t>
      </w:r>
      <w:r w:rsidRPr="00E604E5">
        <w:br/>
        <w:t>List of registered accountants 1956-57</w:t>
      </w:r>
      <w:r w:rsidRPr="00E604E5">
        <w:br/>
        <w:t>List of Persons Authorized to Act as Lawyers in Civil Courts in 1957</w:t>
      </w:r>
      <w:r w:rsidRPr="00E604E5">
        <w:br/>
        <w:t>List of persons authorized to act as notaries in 1957-58</w:t>
      </w:r>
      <w:r w:rsidRPr="00E604E5">
        <w:br/>
        <w:t>Certified Dental Healers with Permission to work from 1958</w:t>
      </w:r>
      <w:r w:rsidRPr="00E604E5">
        <w:br/>
        <w:t>Licensed Pharmacists to Engage in Their Profession in 1958</w:t>
      </w:r>
      <w:r w:rsidRPr="00E604E5">
        <w:br/>
        <w:t>Dentists Licensed to Practice in 1958</w:t>
      </w:r>
      <w:r w:rsidRPr="00E604E5">
        <w:br/>
        <w:t>List of Persons Authorized to Act as Lawyers in Civil Courts in 1958</w:t>
      </w:r>
      <w:r w:rsidRPr="00E604E5">
        <w:br/>
        <w:t>List of licensed physicians who received their license from 21 Jan 1958 to 31 Dec 1959</w:t>
      </w:r>
      <w:r w:rsidRPr="00E604E5">
        <w:br/>
        <w:t>List of licensed midwives who received their license through 31 Dec 1959</w:t>
      </w:r>
      <w:r w:rsidRPr="00E604E5">
        <w:br/>
      </w:r>
      <w:proofErr w:type="spellStart"/>
      <w:r w:rsidRPr="00E604E5">
        <w:t>Mohalim</w:t>
      </w:r>
      <w:proofErr w:type="spellEnd"/>
      <w:r w:rsidRPr="00E604E5">
        <w:t xml:space="preserve"> approved by the Chief </w:t>
      </w:r>
      <w:proofErr w:type="spellStart"/>
      <w:r w:rsidRPr="00E604E5">
        <w:t>Rabinate</w:t>
      </w:r>
      <w:proofErr w:type="spellEnd"/>
      <w:r w:rsidRPr="00E604E5">
        <w:t xml:space="preserve"> of Israel 1959</w:t>
      </w:r>
      <w:r w:rsidRPr="00E604E5">
        <w:br/>
        <w:t>Notaries in 1959-60</w:t>
      </w:r>
      <w:r w:rsidRPr="00E604E5">
        <w:br/>
      </w:r>
      <w:r w:rsidRPr="00E604E5">
        <w:lastRenderedPageBreak/>
        <w:t>Licensed Tour Guides 1968</w:t>
      </w:r>
      <w:r w:rsidRPr="00E604E5">
        <w:br/>
        <w:t>Guide to 100 years of Hebrew Theatre: 1889-1989</w:t>
      </w:r>
    </w:p>
    <w:p w:rsidR="00E604E5" w:rsidRPr="00E604E5" w:rsidRDefault="00E604E5" w:rsidP="00E604E5">
      <w:pPr>
        <w:bidi w:val="0"/>
      </w:pPr>
      <w:r w:rsidRPr="00E604E5">
        <w:rPr>
          <w:rtl/>
        </w:rPr>
        <w:t> </w:t>
      </w:r>
      <w:r w:rsidRPr="00E604E5">
        <w:t>genealogy.org.il</w:t>
      </w:r>
    </w:p>
    <w:p w:rsidR="00E604E5" w:rsidRPr="00E604E5" w:rsidRDefault="00E604E5" w:rsidP="00E604E5">
      <w:pPr>
        <w:bidi w:val="0"/>
        <w:rPr>
          <w:rtl/>
        </w:rPr>
      </w:pPr>
      <w:r w:rsidRPr="00E604E5">
        <w:t> en.wikipedia.org/wiki/Aliyah</w:t>
      </w:r>
    </w:p>
    <w:p w:rsidR="00E604E5" w:rsidRPr="00E604E5" w:rsidRDefault="00E604E5" w:rsidP="00E604E5">
      <w:pPr>
        <w:bidi w:val="0"/>
      </w:pPr>
      <w:r w:rsidRPr="00E604E5">
        <w:t>en.wikipedia.org/wiki/Mandatory</w:t>
      </w:r>
      <w:r w:rsidRPr="00E604E5">
        <w:rPr>
          <w:i/>
          <w:iCs/>
        </w:rPr>
        <w:t>_</w:t>
      </w:r>
    </w:p>
    <w:p w:rsidR="00E604E5" w:rsidRPr="00E604E5" w:rsidRDefault="00E604E5" w:rsidP="00E604E5">
      <w:pPr>
        <w:bidi w:val="0"/>
      </w:pPr>
      <w:r w:rsidRPr="00E604E5">
        <w:t>www.isragen.org.il/siteFiles/1/211/4784.asp</w:t>
      </w:r>
    </w:p>
    <w:p w:rsidR="00E604E5" w:rsidRPr="00E604E5" w:rsidRDefault="00E604E5" w:rsidP="00E604E5">
      <w:pPr>
        <w:bidi w:val="0"/>
      </w:pPr>
      <w:r w:rsidRPr="00E604E5">
        <w:t>www.jgsgb.org/conf2013</w:t>
      </w:r>
      <w:r w:rsidRPr="00E604E5">
        <w:rPr>
          <w:i/>
          <w:iCs/>
        </w:rPr>
        <w:t>/</w:t>
      </w:r>
    </w:p>
    <w:p w:rsidR="00E604E5" w:rsidRPr="00E604E5" w:rsidRDefault="00E604E5" w:rsidP="00E604E5">
      <w:pPr>
        <w:bidi w:val="0"/>
      </w:pPr>
      <w:r w:rsidRPr="00E604E5">
        <w:t> </w:t>
      </w:r>
    </w:p>
    <w:p w:rsidR="00E604E5" w:rsidRPr="00E604E5" w:rsidRDefault="00E604E5" w:rsidP="00E604E5">
      <w:pPr>
        <w:bidi w:val="0"/>
      </w:pPr>
      <w:r w:rsidRPr="00E604E5">
        <w:drawing>
          <wp:inline distT="0" distB="0" distL="0" distR="0" wp14:anchorId="17234F06" wp14:editId="409B459D">
            <wp:extent cx="952500" cy="952500"/>
            <wp:effectExtent l="0" t="0" r="0" b="0"/>
            <wp:docPr id="1" name="תמונה 1" descr="Esther Rechtschafn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ther Rechtschafner">
                      <a:hlinkClick r:id="rId1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604E5" w:rsidRPr="00E604E5" w:rsidRDefault="00E604E5" w:rsidP="00E604E5">
      <w:pPr>
        <w:bidi w:val="0"/>
        <w:rPr>
          <w:rtl/>
        </w:rPr>
      </w:pPr>
      <w:r w:rsidRPr="00E604E5">
        <w:t xml:space="preserve">I was born in Brooklyn, New York, to a Religious Zionist family. I found my place in </w:t>
      </w:r>
      <w:proofErr w:type="spellStart"/>
      <w:r w:rsidRPr="00E604E5">
        <w:t>Bnei</w:t>
      </w:r>
      <w:proofErr w:type="spellEnd"/>
      <w:r w:rsidRPr="00E604E5">
        <w:t xml:space="preserve"> </w:t>
      </w:r>
      <w:proofErr w:type="spellStart"/>
      <w:r w:rsidRPr="00E604E5">
        <w:t>Akiva</w:t>
      </w:r>
      <w:proofErr w:type="spellEnd"/>
      <w:r w:rsidRPr="00E604E5">
        <w:t xml:space="preserve">. I attended public schools and graduated from </w:t>
      </w:r>
      <w:proofErr w:type="spellStart"/>
      <w:r w:rsidRPr="00E604E5">
        <w:t>Marshalliah</w:t>
      </w:r>
      <w:proofErr w:type="spellEnd"/>
      <w:r w:rsidRPr="00E604E5">
        <w:t xml:space="preserve"> Hebrew High School.</w:t>
      </w:r>
    </w:p>
    <w:p w:rsidR="00E604E5" w:rsidRPr="00E604E5" w:rsidRDefault="00E604E5" w:rsidP="00E604E5">
      <w:pPr>
        <w:bidi w:val="0"/>
      </w:pPr>
      <w:r w:rsidRPr="00E604E5">
        <w:t xml:space="preserve">In 1962, I participated in </w:t>
      </w:r>
      <w:proofErr w:type="spellStart"/>
      <w:r w:rsidRPr="00E604E5">
        <w:t>Hachshara</w:t>
      </w:r>
      <w:proofErr w:type="spellEnd"/>
      <w:r w:rsidRPr="00E604E5">
        <w:t xml:space="preserve"> </w:t>
      </w:r>
      <w:proofErr w:type="spellStart"/>
      <w:r w:rsidRPr="00E604E5">
        <w:t>Bnei</w:t>
      </w:r>
      <w:proofErr w:type="spellEnd"/>
      <w:r w:rsidRPr="00E604E5">
        <w:t xml:space="preserve"> </w:t>
      </w:r>
      <w:proofErr w:type="spellStart"/>
      <w:r w:rsidRPr="00E604E5">
        <w:t>Akiva</w:t>
      </w:r>
      <w:proofErr w:type="spellEnd"/>
      <w:r w:rsidRPr="00E604E5">
        <w:t>. Thereafter, I attended Brooklyn College and T.I. of Yeshiva University. However, my place was not there, but here in Israel, and came on Aliya in 1964.</w:t>
      </w:r>
    </w:p>
    <w:p w:rsidR="00E604E5" w:rsidRPr="00E604E5" w:rsidRDefault="00E604E5" w:rsidP="00E604E5">
      <w:pPr>
        <w:bidi w:val="0"/>
      </w:pPr>
      <w:r w:rsidRPr="00E604E5">
        <w:t xml:space="preserve">In 1965 I married Mordechai Rechtschafner. We made our home in Kibbutz </w:t>
      </w:r>
      <w:proofErr w:type="spellStart"/>
      <w:r w:rsidRPr="00E604E5">
        <w:t>Ein</w:t>
      </w:r>
      <w:proofErr w:type="spellEnd"/>
      <w:r w:rsidRPr="00E604E5">
        <w:t xml:space="preserve"> </w:t>
      </w:r>
      <w:proofErr w:type="spellStart"/>
      <w:r w:rsidRPr="00E604E5">
        <w:t>Zurim</w:t>
      </w:r>
      <w:proofErr w:type="spellEnd"/>
      <w:r w:rsidRPr="00E604E5">
        <w:t>. We have 3 married daughters and 11 grandchildren.</w:t>
      </w:r>
    </w:p>
    <w:p w:rsidR="00E604E5" w:rsidRPr="00E604E5" w:rsidRDefault="00E604E5" w:rsidP="00E604E5">
      <w:pPr>
        <w:bidi w:val="0"/>
      </w:pPr>
      <w:r w:rsidRPr="00E604E5">
        <w:t xml:space="preserve">I received a BA from the Open University in History and an MA from the Hebrew University in librarianship. I worked at various jobs on the kibbutz, and for 22 years as house-mother in </w:t>
      </w:r>
      <w:proofErr w:type="spellStart"/>
      <w:r w:rsidRPr="00E604E5">
        <w:t>Yeshivat</w:t>
      </w:r>
      <w:proofErr w:type="spellEnd"/>
      <w:r w:rsidRPr="00E604E5">
        <w:t xml:space="preserve"> </w:t>
      </w:r>
      <w:proofErr w:type="spellStart"/>
      <w:r w:rsidRPr="00E604E5">
        <w:t>HaKibbutz</w:t>
      </w:r>
      <w:proofErr w:type="spellEnd"/>
      <w:r w:rsidRPr="00E604E5">
        <w:t xml:space="preserve"> </w:t>
      </w:r>
      <w:proofErr w:type="spellStart"/>
      <w:r w:rsidRPr="00E604E5">
        <w:t>HaDati</w:t>
      </w:r>
      <w:proofErr w:type="spellEnd"/>
      <w:r w:rsidRPr="00E604E5">
        <w:t>. Now I work as librarian /archivist.</w:t>
      </w:r>
    </w:p>
    <w:p w:rsidR="00E604E5" w:rsidRPr="00E604E5" w:rsidRDefault="00E604E5" w:rsidP="00E604E5">
      <w:pPr>
        <w:bidi w:val="0"/>
      </w:pPr>
      <w:r w:rsidRPr="00E604E5">
        <w:t xml:space="preserve">I was always interested in my family background, and I began writing articles about the places that my grandparents came from. My father (Oscar </w:t>
      </w:r>
      <w:proofErr w:type="gramStart"/>
      <w:r w:rsidRPr="00E604E5">
        <w:t>H[</w:t>
      </w:r>
      <w:proofErr w:type="gramEnd"/>
      <w:r w:rsidRPr="00E604E5">
        <w:t>G]</w:t>
      </w:r>
      <w:proofErr w:type="spellStart"/>
      <w:r w:rsidRPr="00E604E5">
        <w:t>erschman</w:t>
      </w:r>
      <w:proofErr w:type="spellEnd"/>
      <w:r w:rsidRPr="00E604E5">
        <w:t xml:space="preserve">) was a descendent of the Vilna </w:t>
      </w:r>
      <w:proofErr w:type="spellStart"/>
      <w:r w:rsidRPr="00E604E5">
        <w:t>Gaon</w:t>
      </w:r>
      <w:proofErr w:type="spellEnd"/>
      <w:r w:rsidRPr="00E604E5">
        <w:t>.</w:t>
      </w:r>
    </w:p>
    <w:bookmarkEnd w:id="0"/>
    <w:p w:rsidR="00687672" w:rsidRDefault="00687672" w:rsidP="00E604E5">
      <w:pPr>
        <w:bidi w:val="0"/>
        <w:rPr>
          <w:rFonts w:hint="cs"/>
        </w:rPr>
      </w:pPr>
    </w:p>
    <w:sectPr w:rsidR="00687672" w:rsidSect="00562FE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E5"/>
    <w:rsid w:val="00562FE2"/>
    <w:rsid w:val="00687672"/>
    <w:rsid w:val="00E604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604E5"/>
    <w:rPr>
      <w:color w:val="0000FF" w:themeColor="hyperlink"/>
      <w:u w:val="single"/>
    </w:rPr>
  </w:style>
  <w:style w:type="paragraph" w:styleId="a3">
    <w:name w:val="Balloon Text"/>
    <w:basedOn w:val="a"/>
    <w:link w:val="a4"/>
    <w:uiPriority w:val="99"/>
    <w:semiHidden/>
    <w:unhideWhenUsed/>
    <w:rsid w:val="00E604E5"/>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E604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604E5"/>
    <w:rPr>
      <w:color w:val="0000FF" w:themeColor="hyperlink"/>
      <w:u w:val="single"/>
    </w:rPr>
  </w:style>
  <w:style w:type="paragraph" w:styleId="a3">
    <w:name w:val="Balloon Text"/>
    <w:basedOn w:val="a"/>
    <w:link w:val="a4"/>
    <w:uiPriority w:val="99"/>
    <w:semiHidden/>
    <w:unhideWhenUsed/>
    <w:rsid w:val="00E604E5"/>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E604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370977">
      <w:bodyDiv w:val="1"/>
      <w:marLeft w:val="0"/>
      <w:marRight w:val="0"/>
      <w:marTop w:val="0"/>
      <w:marBottom w:val="0"/>
      <w:divBdr>
        <w:top w:val="none" w:sz="0" w:space="0" w:color="auto"/>
        <w:left w:val="none" w:sz="0" w:space="0" w:color="auto"/>
        <w:bottom w:val="none" w:sz="0" w:space="0" w:color="auto"/>
        <w:right w:val="none" w:sz="0" w:space="0" w:color="auto"/>
      </w:divBdr>
      <w:divsChild>
        <w:div w:id="1003510509">
          <w:marLeft w:val="0"/>
          <w:marRight w:val="0"/>
          <w:marTop w:val="0"/>
          <w:marBottom w:val="0"/>
          <w:divBdr>
            <w:top w:val="none" w:sz="0" w:space="0" w:color="auto"/>
            <w:left w:val="none" w:sz="0" w:space="0" w:color="auto"/>
            <w:bottom w:val="none" w:sz="0" w:space="0" w:color="auto"/>
            <w:right w:val="none" w:sz="0" w:space="0" w:color="auto"/>
          </w:divBdr>
          <w:divsChild>
            <w:div w:id="1856995155">
              <w:marLeft w:val="0"/>
              <w:marRight w:val="0"/>
              <w:marTop w:val="0"/>
              <w:marBottom w:val="0"/>
              <w:divBdr>
                <w:top w:val="none" w:sz="0" w:space="0" w:color="auto"/>
                <w:left w:val="none" w:sz="0" w:space="0" w:color="auto"/>
                <w:bottom w:val="none" w:sz="0" w:space="0" w:color="auto"/>
                <w:right w:val="none" w:sz="0" w:space="0" w:color="auto"/>
              </w:divBdr>
              <w:divsChild>
                <w:div w:id="1063331455">
                  <w:marLeft w:val="0"/>
                  <w:marRight w:val="0"/>
                  <w:marTop w:val="0"/>
                  <w:marBottom w:val="0"/>
                  <w:divBdr>
                    <w:top w:val="none" w:sz="0" w:space="0" w:color="auto"/>
                    <w:left w:val="none" w:sz="0" w:space="0" w:color="auto"/>
                    <w:bottom w:val="none" w:sz="0" w:space="0" w:color="auto"/>
                    <w:right w:val="none" w:sz="0" w:space="0" w:color="auto"/>
                  </w:divBdr>
                  <w:divsChild>
                    <w:div w:id="1170024025">
                      <w:marLeft w:val="0"/>
                      <w:marRight w:val="0"/>
                      <w:marTop w:val="0"/>
                      <w:marBottom w:val="0"/>
                      <w:divBdr>
                        <w:top w:val="none" w:sz="0" w:space="0" w:color="auto"/>
                        <w:left w:val="none" w:sz="0" w:space="0" w:color="auto"/>
                        <w:bottom w:val="none" w:sz="0" w:space="0" w:color="auto"/>
                        <w:right w:val="none" w:sz="0" w:space="0" w:color="auto"/>
                      </w:divBdr>
                      <w:divsChild>
                        <w:div w:id="1059015804">
                          <w:marLeft w:val="0"/>
                          <w:marRight w:val="0"/>
                          <w:marTop w:val="0"/>
                          <w:marBottom w:val="0"/>
                          <w:divBdr>
                            <w:top w:val="none" w:sz="0" w:space="0" w:color="auto"/>
                            <w:left w:val="none" w:sz="0" w:space="0" w:color="auto"/>
                            <w:bottom w:val="none" w:sz="0" w:space="0" w:color="auto"/>
                            <w:right w:val="none" w:sz="0" w:space="0" w:color="auto"/>
                          </w:divBdr>
                          <w:divsChild>
                            <w:div w:id="1913269379">
                              <w:marLeft w:val="0"/>
                              <w:marRight w:val="0"/>
                              <w:marTop w:val="0"/>
                              <w:marBottom w:val="0"/>
                              <w:divBdr>
                                <w:top w:val="none" w:sz="0" w:space="0" w:color="auto"/>
                                <w:left w:val="none" w:sz="0" w:space="0" w:color="auto"/>
                                <w:bottom w:val="none" w:sz="0" w:space="0" w:color="auto"/>
                                <w:right w:val="none" w:sz="0" w:space="0" w:color="auto"/>
                              </w:divBdr>
                              <w:divsChild>
                                <w:div w:id="1386179648">
                                  <w:marLeft w:val="0"/>
                                  <w:marRight w:val="0"/>
                                  <w:marTop w:val="0"/>
                                  <w:marBottom w:val="0"/>
                                  <w:divBdr>
                                    <w:top w:val="none" w:sz="0" w:space="0" w:color="auto"/>
                                    <w:left w:val="none" w:sz="0" w:space="0" w:color="auto"/>
                                    <w:bottom w:val="none" w:sz="0" w:space="0" w:color="auto"/>
                                    <w:right w:val="none" w:sz="0" w:space="0" w:color="auto"/>
                                  </w:divBdr>
                                  <w:divsChild>
                                    <w:div w:id="801923261">
                                      <w:marLeft w:val="0"/>
                                      <w:marRight w:val="0"/>
                                      <w:marTop w:val="0"/>
                                      <w:marBottom w:val="0"/>
                                      <w:divBdr>
                                        <w:top w:val="none" w:sz="0" w:space="0" w:color="auto"/>
                                        <w:left w:val="none" w:sz="0" w:space="0" w:color="auto"/>
                                        <w:bottom w:val="none" w:sz="0" w:space="0" w:color="auto"/>
                                        <w:right w:val="none" w:sz="0" w:space="0" w:color="auto"/>
                                      </w:divBdr>
                                      <w:divsChild>
                                        <w:div w:id="622660957">
                                          <w:marLeft w:val="0"/>
                                          <w:marRight w:val="0"/>
                                          <w:marTop w:val="0"/>
                                          <w:marBottom w:val="0"/>
                                          <w:divBdr>
                                            <w:top w:val="none" w:sz="0" w:space="0" w:color="auto"/>
                                            <w:left w:val="none" w:sz="0" w:space="0" w:color="auto"/>
                                            <w:bottom w:val="none" w:sz="0" w:space="0" w:color="auto"/>
                                            <w:right w:val="none" w:sz="0" w:space="0" w:color="auto"/>
                                          </w:divBdr>
                                          <w:divsChild>
                                            <w:div w:id="1073703727">
                                              <w:marLeft w:val="0"/>
                                              <w:marRight w:val="0"/>
                                              <w:marTop w:val="0"/>
                                              <w:marBottom w:val="0"/>
                                              <w:divBdr>
                                                <w:top w:val="none" w:sz="0" w:space="0" w:color="auto"/>
                                                <w:left w:val="none" w:sz="0" w:space="0" w:color="auto"/>
                                                <w:bottom w:val="none" w:sz="0" w:space="0" w:color="auto"/>
                                                <w:right w:val="none" w:sz="0" w:space="0" w:color="auto"/>
                                              </w:divBdr>
                                              <w:divsChild>
                                                <w:div w:id="676613240">
                                                  <w:marLeft w:val="0"/>
                                                  <w:marRight w:val="0"/>
                                                  <w:marTop w:val="0"/>
                                                  <w:marBottom w:val="0"/>
                                                  <w:divBdr>
                                                    <w:top w:val="none" w:sz="0" w:space="0" w:color="auto"/>
                                                    <w:left w:val="none" w:sz="0" w:space="0" w:color="auto"/>
                                                    <w:bottom w:val="none" w:sz="0" w:space="0" w:color="auto"/>
                                                    <w:right w:val="none" w:sz="0" w:space="0" w:color="auto"/>
                                                  </w:divBdr>
                                                  <w:divsChild>
                                                    <w:div w:id="657148437">
                                                      <w:marLeft w:val="0"/>
                                                      <w:marRight w:val="0"/>
                                                      <w:marTop w:val="0"/>
                                                      <w:marBottom w:val="0"/>
                                                      <w:divBdr>
                                                        <w:top w:val="none" w:sz="0" w:space="0" w:color="auto"/>
                                                        <w:left w:val="none" w:sz="0" w:space="0" w:color="auto"/>
                                                        <w:bottom w:val="none" w:sz="0" w:space="0" w:color="auto"/>
                                                        <w:right w:val="none" w:sz="0" w:space="0" w:color="auto"/>
                                                      </w:divBdr>
                                                      <w:divsChild>
                                                        <w:div w:id="1668626901">
                                                          <w:marLeft w:val="0"/>
                                                          <w:marRight w:val="0"/>
                                                          <w:marTop w:val="0"/>
                                                          <w:marBottom w:val="0"/>
                                                          <w:divBdr>
                                                            <w:top w:val="none" w:sz="0" w:space="0" w:color="auto"/>
                                                            <w:left w:val="none" w:sz="0" w:space="0" w:color="auto"/>
                                                            <w:bottom w:val="none" w:sz="0" w:space="0" w:color="auto"/>
                                                            <w:right w:val="none" w:sz="0" w:space="0" w:color="auto"/>
                                                          </w:divBdr>
                                                          <w:divsChild>
                                                            <w:div w:id="1730768302">
                                                              <w:marLeft w:val="0"/>
                                                              <w:marRight w:val="0"/>
                                                              <w:marTop w:val="0"/>
                                                              <w:marBottom w:val="0"/>
                                                              <w:divBdr>
                                                                <w:top w:val="none" w:sz="0" w:space="0" w:color="auto"/>
                                                                <w:left w:val="none" w:sz="0" w:space="0" w:color="auto"/>
                                                                <w:bottom w:val="none" w:sz="0" w:space="0" w:color="auto"/>
                                                                <w:right w:val="none" w:sz="0" w:space="0" w:color="auto"/>
                                                              </w:divBdr>
                                                              <w:divsChild>
                                                                <w:div w:id="1982684880">
                                                                  <w:marLeft w:val="0"/>
                                                                  <w:marRight w:val="0"/>
                                                                  <w:marTop w:val="0"/>
                                                                  <w:marBottom w:val="0"/>
                                                                  <w:divBdr>
                                                                    <w:top w:val="none" w:sz="0" w:space="0" w:color="auto"/>
                                                                    <w:left w:val="none" w:sz="0" w:space="0" w:color="auto"/>
                                                                    <w:bottom w:val="none" w:sz="0" w:space="0" w:color="auto"/>
                                                                    <w:right w:val="none" w:sz="0" w:space="0" w:color="auto"/>
                                                                  </w:divBdr>
                                                                  <w:divsChild>
                                                                    <w:div w:id="1795713234">
                                                                      <w:marLeft w:val="0"/>
                                                                      <w:marRight w:val="0"/>
                                                                      <w:marTop w:val="0"/>
                                                                      <w:marBottom w:val="0"/>
                                                                      <w:divBdr>
                                                                        <w:top w:val="none" w:sz="0" w:space="0" w:color="auto"/>
                                                                        <w:left w:val="none" w:sz="0" w:space="0" w:color="auto"/>
                                                                        <w:bottom w:val="none" w:sz="0" w:space="0" w:color="auto"/>
                                                                        <w:right w:val="none" w:sz="0" w:space="0" w:color="auto"/>
                                                                      </w:divBdr>
                                                                    </w:div>
                                                                  </w:divsChild>
                                                                </w:div>
                                                                <w:div w:id="125702585">
                                                                  <w:marLeft w:val="0"/>
                                                                  <w:marRight w:val="0"/>
                                                                  <w:marTop w:val="0"/>
                                                                  <w:marBottom w:val="0"/>
                                                                  <w:divBdr>
                                                                    <w:top w:val="none" w:sz="0" w:space="0" w:color="auto"/>
                                                                    <w:left w:val="none" w:sz="0" w:space="0" w:color="auto"/>
                                                                    <w:bottom w:val="none" w:sz="0" w:space="0" w:color="auto"/>
                                                                    <w:right w:val="none" w:sz="0" w:space="0" w:color="auto"/>
                                                                  </w:divBdr>
                                                                  <w:divsChild>
                                                                    <w:div w:id="1984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enealogy.org.il/category/articl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enealogy.org.il/2013/12/09/enjoying-igra-occupation-databases-esther-rechtschafner/" TargetMode="External"/><Relationship Id="rId11" Type="http://schemas.openxmlformats.org/officeDocument/2006/relationships/hyperlink" Target="http://genealogy.org.il/wordpress/wp-content/uploads/2013/12/Esther-photo.jpg" TargetMode="External"/><Relationship Id="rId5" Type="http://schemas.openxmlformats.org/officeDocument/2006/relationships/hyperlink" Target="http://genealogy.org.il/author/carolh/"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genealogy.org.il/wordpress/wp-content/uploads/2013/12/Dov-Ber-Herschman.jp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1050</Words>
  <Characters>5254</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I_K_Cms</dc:creator>
  <cp:lastModifiedBy>I_K_Cms</cp:lastModifiedBy>
  <cp:revision>2</cp:revision>
  <dcterms:created xsi:type="dcterms:W3CDTF">2014-03-08T23:51:00Z</dcterms:created>
  <dcterms:modified xsi:type="dcterms:W3CDTF">2014-03-08T23:55:00Z</dcterms:modified>
</cp:coreProperties>
</file>